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12">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43DC0861" w14:textId="77777777" w:rsidR="00CB0D23" w:rsidRPr="00DC3A85" w:rsidRDefault="00CB0D23" w:rsidP="00CB0D23">
      <w:pPr>
        <w:pStyle w:val="NoSpacing"/>
        <w:jc w:val="right"/>
        <w:rPr>
          <w:rFonts w:cs="Arial"/>
          <w:color w:val="0070C0"/>
          <w:szCs w:val="22"/>
          <w:u w:val="single"/>
        </w:rPr>
      </w:pPr>
      <w:hyperlink r:id="rId13" w:tgtFrame="_blank" w:history="1">
        <w:r w:rsidRPr="00DC3A85">
          <w:rPr>
            <w:rStyle w:val="Hyperlink"/>
            <w:rFonts w:cs="Arial"/>
            <w:szCs w:val="22"/>
          </w:rPr>
          <w:t>https://health-family.force.com/s/Welcome</w:t>
        </w:r>
      </w:hyperlink>
    </w:p>
    <w:p w14:paraId="4BF44B17" w14:textId="77777777" w:rsidR="00B62468" w:rsidRPr="00C176DD" w:rsidRDefault="00B62468" w:rsidP="00C176DD">
      <w:pPr>
        <w:pStyle w:val="NoSpacing"/>
        <w:jc w:val="right"/>
        <w:rPr>
          <w:rFonts w:cs="Arial"/>
          <w:sz w:val="24"/>
          <w:highlight w:val="yellow"/>
        </w:rPr>
      </w:pPr>
    </w:p>
    <w:p w14:paraId="09901CD8" w14:textId="77777777" w:rsidR="004B48A6" w:rsidRPr="00C176DD" w:rsidRDefault="004B48A6" w:rsidP="004B48A6">
      <w:pPr>
        <w:pStyle w:val="NoSpacing"/>
        <w:jc w:val="right"/>
        <w:rPr>
          <w:rFonts w:cs="Arial"/>
          <w:sz w:val="24"/>
          <w:highlight w:val="yellow"/>
        </w:rPr>
      </w:pPr>
    </w:p>
    <w:sdt>
      <w:sdtPr>
        <w:alias w:val="Date"/>
        <w:id w:val="1122509195"/>
        <w:placeholder>
          <w:docPart w:val="63FDE0C5F80443AD85938C4BEAA6AF40"/>
        </w:placeholder>
        <w:date w:fullDate="2026-01-30T00:00:00Z">
          <w:dateFormat w:val="d MMMM yyyy"/>
          <w:lid w:val="en-GB"/>
          <w:storeMappedDataAs w:val="dateTime"/>
          <w:calendar w:val="gregorian"/>
        </w:date>
      </w:sdtPr>
      <w:sdtEndPr/>
      <w:sdtContent>
        <w:p w14:paraId="78AF3660" w14:textId="64988758" w:rsidR="004B48A6" w:rsidRPr="00C176DD" w:rsidRDefault="002D0D8A" w:rsidP="004B48A6">
          <w:pPr>
            <w:pStyle w:val="NoSpacing"/>
            <w:jc w:val="right"/>
            <w:rPr>
              <w:rFonts w:cs="Arial"/>
              <w:sz w:val="24"/>
            </w:rPr>
          </w:pPr>
          <w:r>
            <w:t>30 January 2026</w:t>
          </w:r>
        </w:p>
      </w:sdtContent>
    </w:sdt>
    <w:p w14:paraId="74C5EBA5" w14:textId="77777777" w:rsidR="004B48A6" w:rsidRDefault="004B48A6" w:rsidP="004B48A6">
      <w:pPr>
        <w:pStyle w:val="NoSpacing"/>
        <w:spacing w:after="120"/>
        <w:rPr>
          <w:rFonts w:cs="Arial"/>
          <w:b/>
          <w:sz w:val="24"/>
        </w:rPr>
      </w:pPr>
    </w:p>
    <w:p w14:paraId="67EE12FF" w14:textId="63799EF7" w:rsidR="004B48A6" w:rsidRPr="00C176DD" w:rsidRDefault="004B48A6" w:rsidP="00174DE5">
      <w:pPr>
        <w:pStyle w:val="NoSpacing"/>
        <w:spacing w:after="120"/>
        <w:jc w:val="both"/>
        <w:rPr>
          <w:rFonts w:cs="Arial"/>
          <w:b/>
          <w:sz w:val="24"/>
        </w:rPr>
      </w:pPr>
      <w:r w:rsidRPr="00C176DD">
        <w:rPr>
          <w:rFonts w:cs="Arial"/>
          <w:b/>
          <w:sz w:val="24"/>
        </w:rPr>
        <w:t xml:space="preserve">Invitation to offer for NHS </w:t>
      </w:r>
      <w:r w:rsidR="0028416E" w:rsidRPr="0028416E">
        <w:rPr>
          <w:rFonts w:cs="Arial"/>
          <w:b/>
          <w:sz w:val="24"/>
        </w:rPr>
        <w:t>National Generics Pharmaceuticals - Supply Chain Resilience</w:t>
      </w:r>
    </w:p>
    <w:p w14:paraId="335BBCCB" w14:textId="30782A9E" w:rsidR="004B48A6" w:rsidRPr="00B66090" w:rsidRDefault="004B48A6" w:rsidP="00174DE5">
      <w:pPr>
        <w:pStyle w:val="NoSpacing"/>
        <w:spacing w:after="120"/>
        <w:jc w:val="both"/>
        <w:rPr>
          <w:rFonts w:cs="Arial"/>
          <w:b/>
          <w:sz w:val="24"/>
        </w:rPr>
      </w:pPr>
      <w:r w:rsidRPr="00C176DD">
        <w:rPr>
          <w:rFonts w:cs="Arial"/>
          <w:b/>
          <w:sz w:val="24"/>
        </w:rPr>
        <w:t xml:space="preserve">Offer reference number: </w:t>
      </w:r>
      <w:r w:rsidR="00B66090" w:rsidRPr="00B66090">
        <w:rPr>
          <w:rFonts w:cs="Arial"/>
          <w:b/>
          <w:bCs/>
          <w:sz w:val="24"/>
        </w:rPr>
        <w:t>CM/PHG/25/5739</w:t>
      </w:r>
    </w:p>
    <w:p w14:paraId="616690C2" w14:textId="03B4945F" w:rsidR="004B48A6" w:rsidRPr="00A828F4" w:rsidRDefault="004B48A6" w:rsidP="00174DE5">
      <w:pPr>
        <w:jc w:val="both"/>
        <w:rPr>
          <w:rFonts w:cs="Arial"/>
          <w:color w:val="000000"/>
          <w:sz w:val="24"/>
        </w:rPr>
      </w:pPr>
      <w:r w:rsidRPr="00C176DD">
        <w:rPr>
          <w:rFonts w:cs="Arial"/>
          <w:b/>
          <w:sz w:val="24"/>
        </w:rPr>
        <w:t xml:space="preserve">Period of framework agreement: </w:t>
      </w:r>
      <w:r w:rsidR="009A4898" w:rsidRPr="009A4898">
        <w:rPr>
          <w:rFonts w:cs="Arial"/>
          <w:b/>
          <w:sz w:val="24"/>
        </w:rPr>
        <w:t>Dates detailed below, with an option or options to extend (at the discretion of the Authority) for a period or periods up to a total of 48 months.</w:t>
      </w:r>
    </w:p>
    <w:p w14:paraId="1DBF206E" w14:textId="77777777" w:rsidR="009A2632" w:rsidRPr="009A2632" w:rsidRDefault="009A2632" w:rsidP="00174DE5">
      <w:pPr>
        <w:pStyle w:val="NoSpacing"/>
        <w:jc w:val="both"/>
        <w:rPr>
          <w:rFonts w:cs="Arial"/>
          <w:b/>
          <w:sz w:val="24"/>
        </w:rPr>
      </w:pPr>
      <w:r w:rsidRPr="009A2632">
        <w:rPr>
          <w:rFonts w:cs="Arial"/>
          <w:b/>
          <w:sz w:val="24"/>
        </w:rPr>
        <w:t>CM/PHG/25/5739/01 – Orals (plus non-parenteral) Products</w:t>
      </w:r>
    </w:p>
    <w:p w14:paraId="484BE012" w14:textId="77777777" w:rsidR="009A2632" w:rsidRPr="009A2632" w:rsidRDefault="009A2632" w:rsidP="00174DE5">
      <w:pPr>
        <w:pStyle w:val="NoSpacing"/>
        <w:jc w:val="both"/>
        <w:rPr>
          <w:rFonts w:cs="Arial"/>
          <w:bCs/>
          <w:sz w:val="24"/>
        </w:rPr>
      </w:pPr>
      <w:r w:rsidRPr="009A2632">
        <w:rPr>
          <w:rFonts w:cs="Arial"/>
          <w:bCs/>
          <w:sz w:val="24"/>
        </w:rPr>
        <w:t>CESW: (Midlands and Southwest): 1st September 2026 to 31st May 2028 (21 months)</w:t>
      </w:r>
    </w:p>
    <w:p w14:paraId="21DFF0A7" w14:textId="77777777" w:rsidR="009A2632" w:rsidRPr="009A2632" w:rsidRDefault="009A2632" w:rsidP="00174DE5">
      <w:pPr>
        <w:pStyle w:val="NoSpacing"/>
        <w:jc w:val="both"/>
        <w:rPr>
          <w:rFonts w:cs="Arial"/>
          <w:bCs/>
          <w:sz w:val="24"/>
        </w:rPr>
      </w:pPr>
      <w:r w:rsidRPr="009A2632">
        <w:rPr>
          <w:rFonts w:cs="Arial"/>
          <w:bCs/>
          <w:sz w:val="24"/>
        </w:rPr>
        <w:t>NWLN: (Northwest and London North): 1st September 2026 to 31st May 2028 (21 months)</w:t>
      </w:r>
    </w:p>
    <w:p w14:paraId="271FEF8A" w14:textId="77777777" w:rsidR="009A2632" w:rsidRPr="009A2632" w:rsidRDefault="009A2632" w:rsidP="00174DE5">
      <w:pPr>
        <w:pStyle w:val="NoSpacing"/>
        <w:jc w:val="both"/>
        <w:rPr>
          <w:rFonts w:cs="Arial"/>
          <w:bCs/>
          <w:sz w:val="24"/>
        </w:rPr>
      </w:pPr>
      <w:r w:rsidRPr="009A2632">
        <w:rPr>
          <w:rFonts w:cs="Arial"/>
          <w:bCs/>
          <w:sz w:val="24"/>
        </w:rPr>
        <w:t>LSNE: (London South and Northeast): 1st September 2026 to 31st May 2028 (21 months)</w:t>
      </w:r>
    </w:p>
    <w:p w14:paraId="0F3555CE" w14:textId="77777777" w:rsidR="009A2632" w:rsidRPr="009A2632" w:rsidRDefault="009A2632" w:rsidP="00174DE5">
      <w:pPr>
        <w:pStyle w:val="NoSpacing"/>
        <w:jc w:val="both"/>
        <w:rPr>
          <w:rFonts w:cs="Arial"/>
          <w:b/>
          <w:sz w:val="24"/>
        </w:rPr>
      </w:pPr>
    </w:p>
    <w:p w14:paraId="0C297D0E" w14:textId="77777777" w:rsidR="009A2632" w:rsidRPr="009A2632" w:rsidRDefault="009A2632" w:rsidP="00174DE5">
      <w:pPr>
        <w:pStyle w:val="NoSpacing"/>
        <w:jc w:val="both"/>
        <w:rPr>
          <w:rFonts w:cs="Arial"/>
          <w:b/>
          <w:sz w:val="24"/>
        </w:rPr>
      </w:pPr>
      <w:r w:rsidRPr="009A2632">
        <w:rPr>
          <w:rFonts w:cs="Arial"/>
          <w:b/>
          <w:sz w:val="24"/>
        </w:rPr>
        <w:t>CM/PHG/25/5739/02 – Hospital Only Products</w:t>
      </w:r>
    </w:p>
    <w:p w14:paraId="2EAF44EC" w14:textId="77777777" w:rsidR="009A2632" w:rsidRPr="009A2632" w:rsidRDefault="009A2632" w:rsidP="00174DE5">
      <w:pPr>
        <w:pStyle w:val="NoSpacing"/>
        <w:jc w:val="both"/>
        <w:rPr>
          <w:rFonts w:cs="Arial"/>
          <w:bCs/>
          <w:sz w:val="24"/>
        </w:rPr>
      </w:pPr>
      <w:r w:rsidRPr="009A2632">
        <w:rPr>
          <w:rFonts w:cs="Arial"/>
          <w:bCs/>
          <w:sz w:val="24"/>
        </w:rPr>
        <w:t xml:space="preserve">DLS (London South) &amp; DNE (North-East): 1st September 2026 to 31st May 2028 (21 months) </w:t>
      </w:r>
    </w:p>
    <w:p w14:paraId="14F3EC7A" w14:textId="77777777" w:rsidR="009A2632" w:rsidRPr="009A2632" w:rsidRDefault="009A2632" w:rsidP="00174DE5">
      <w:pPr>
        <w:pStyle w:val="NoSpacing"/>
        <w:jc w:val="both"/>
        <w:rPr>
          <w:rFonts w:cs="Arial"/>
          <w:bCs/>
          <w:sz w:val="24"/>
        </w:rPr>
      </w:pPr>
      <w:r w:rsidRPr="009A2632">
        <w:rPr>
          <w:rFonts w:cs="Arial"/>
          <w:bCs/>
          <w:sz w:val="24"/>
        </w:rPr>
        <w:t>DLN (London North) &amp; DNW (North-West): 1st September 2026 to 31st May 2028 (21 months)</w:t>
      </w:r>
    </w:p>
    <w:p w14:paraId="7BA85FEA" w14:textId="6CC3B685" w:rsidR="009A2632" w:rsidRPr="009A2632" w:rsidRDefault="009A2632" w:rsidP="00174DE5">
      <w:pPr>
        <w:pStyle w:val="NoSpacing"/>
        <w:spacing w:after="120"/>
        <w:jc w:val="both"/>
        <w:rPr>
          <w:rFonts w:cs="Arial"/>
          <w:bCs/>
          <w:sz w:val="24"/>
        </w:rPr>
      </w:pPr>
      <w:r w:rsidRPr="009A2632">
        <w:rPr>
          <w:rFonts w:cs="Arial"/>
          <w:bCs/>
          <w:sz w:val="24"/>
        </w:rPr>
        <w:t>DCE (Central/Midlands) &amp; DSW (South-West): 1st September 2026 to 30th September 2027 (13 months)</w:t>
      </w:r>
    </w:p>
    <w:p w14:paraId="159AFA8F" w14:textId="7097691D" w:rsidR="004B48A6" w:rsidRDefault="004B48A6" w:rsidP="00174DE5">
      <w:pPr>
        <w:pStyle w:val="NoSpacing"/>
        <w:spacing w:after="120"/>
        <w:jc w:val="both"/>
        <w:rPr>
          <w:rFonts w:cs="Arial"/>
          <w:b/>
          <w:sz w:val="24"/>
        </w:rPr>
      </w:pPr>
      <w:r w:rsidRPr="00C176DD">
        <w:rPr>
          <w:rFonts w:cs="Arial"/>
          <w:b/>
          <w:sz w:val="24"/>
        </w:rPr>
        <w:t>Published By: Medicines Procurement and Supply Chain – NHS Medicines Value &amp; Access, NHS England</w:t>
      </w:r>
      <w:r w:rsidRPr="00C176DD">
        <w:rPr>
          <w:rFonts w:cs="Arial"/>
          <w:b/>
          <w:sz w:val="24"/>
        </w:rPr>
        <w:tab/>
      </w:r>
      <w:r w:rsidRPr="00C176DD">
        <w:rPr>
          <w:rFonts w:cs="Arial"/>
          <w:b/>
          <w:sz w:val="24"/>
        </w:rPr>
        <w:tab/>
      </w:r>
    </w:p>
    <w:p w14:paraId="457EFEFA" w14:textId="77777777" w:rsidR="00E61FFE" w:rsidRPr="000270E1" w:rsidRDefault="00E61FFE" w:rsidP="00174DE5">
      <w:pPr>
        <w:spacing w:before="0" w:after="0"/>
        <w:jc w:val="both"/>
        <w:rPr>
          <w:rFonts w:cs="Arial"/>
          <w:b/>
          <w:bCs/>
          <w:color w:val="000000" w:themeColor="text1"/>
          <w:sz w:val="24"/>
        </w:rPr>
      </w:pPr>
      <w:r w:rsidRPr="000270E1">
        <w:rPr>
          <w:rFonts w:cs="Arial"/>
          <w:b/>
          <w:bCs/>
          <w:color w:val="000000" w:themeColor="text1"/>
          <w:sz w:val="24"/>
        </w:rPr>
        <w:t>Central Digital Platform</w:t>
      </w:r>
    </w:p>
    <w:p w14:paraId="3408A5DF" w14:textId="77777777" w:rsidR="00E61FFE" w:rsidRPr="000270E1" w:rsidRDefault="00E61FFE" w:rsidP="00174DE5">
      <w:pPr>
        <w:spacing w:before="0" w:after="0"/>
        <w:jc w:val="both"/>
        <w:rPr>
          <w:rFonts w:cs="Arial"/>
          <w:b/>
          <w:bCs/>
          <w:color w:val="000000" w:themeColor="text1"/>
          <w:sz w:val="24"/>
        </w:rPr>
      </w:pPr>
      <w:r w:rsidRPr="000270E1">
        <w:rPr>
          <w:rFonts w:cs="Arial"/>
          <w:color w:val="000000" w:themeColor="text1"/>
          <w:sz w:val="24"/>
        </w:rPr>
        <w:t xml:space="preserve">Suppliers MUST be registered on the Central Digital Platform (CDP), submit their up-to-date core supplier information (including basic, financial, connected persons, and exclusion grounds data) to the CDP and share it with the contracting authority via Atamis. </w:t>
      </w:r>
      <w:r w:rsidRPr="000270E1">
        <w:rPr>
          <w:rFonts w:cs="Arial"/>
          <w:b/>
          <w:bCs/>
          <w:color w:val="000000" w:themeColor="text1"/>
          <w:sz w:val="24"/>
        </w:rPr>
        <w:t>Failure to complete registration on the Central Digital Platform will result in the supplier being unable to secure a place on the framework agreement.</w:t>
      </w:r>
    </w:p>
    <w:p w14:paraId="4AD03447" w14:textId="77777777" w:rsidR="00E61FFE" w:rsidRPr="008D1A99" w:rsidRDefault="00E61FFE" w:rsidP="00174DE5">
      <w:pPr>
        <w:spacing w:before="0" w:after="0"/>
        <w:jc w:val="both"/>
        <w:rPr>
          <w:rFonts w:cs="Arial"/>
          <w:b/>
          <w:bCs/>
          <w:color w:val="FF0000"/>
          <w:sz w:val="24"/>
        </w:rPr>
      </w:pPr>
      <w:hyperlink r:id="rId14" w:history="1">
        <w:r w:rsidRPr="008D1A99">
          <w:rPr>
            <w:rStyle w:val="Hyperlink"/>
            <w:rFonts w:cs="Arial"/>
            <w:b/>
            <w:bCs/>
            <w:sz w:val="24"/>
          </w:rPr>
          <w:t>Central Digital Platform Registration</w:t>
        </w:r>
      </w:hyperlink>
    </w:p>
    <w:p w14:paraId="07B30E63" w14:textId="77777777" w:rsidR="00E70BFB" w:rsidRPr="00C176DD" w:rsidRDefault="00E70BFB" w:rsidP="00174DE5">
      <w:pPr>
        <w:pStyle w:val="NormalWeb"/>
        <w:spacing w:before="0" w:after="0"/>
        <w:jc w:val="both"/>
        <w:rPr>
          <w:rFonts w:cs="Arial"/>
          <w:b/>
        </w:rPr>
      </w:pPr>
    </w:p>
    <w:p w14:paraId="7E688623" w14:textId="741678B7" w:rsidR="00BC6E9E" w:rsidRDefault="00BC6E9E" w:rsidP="00174DE5">
      <w:pPr>
        <w:spacing w:before="0" w:after="0"/>
        <w:jc w:val="both"/>
        <w:rPr>
          <w:rFonts w:cs="Arial"/>
          <w:b/>
          <w:bCs/>
          <w:sz w:val="24"/>
          <w:u w:val="single"/>
        </w:rPr>
      </w:pPr>
      <w:r w:rsidRPr="00C176DD">
        <w:rPr>
          <w:rFonts w:cs="Arial"/>
          <w:color w:val="000000"/>
          <w:sz w:val="24"/>
        </w:rPr>
        <w:t xml:space="preserve">Please be reminded that </w:t>
      </w:r>
      <w:r w:rsidRPr="000270E1">
        <w:rPr>
          <w:rFonts w:cs="Arial"/>
          <w:b/>
          <w:bCs/>
          <w:sz w:val="24"/>
          <w:u w:val="single"/>
        </w:rPr>
        <w:t xml:space="preserve">from 1st of April 2024 to be successfully awarded </w:t>
      </w:r>
      <w:r w:rsidR="00E95AFF" w:rsidRPr="000270E1">
        <w:rPr>
          <w:rFonts w:cs="Arial"/>
          <w:b/>
          <w:bCs/>
          <w:sz w:val="24"/>
          <w:u w:val="single"/>
        </w:rPr>
        <w:t xml:space="preserve">a place on a framework agreement or a call off contract for </w:t>
      </w:r>
      <w:r w:rsidRPr="000270E1">
        <w:rPr>
          <w:rFonts w:cs="Arial"/>
          <w:b/>
          <w:bCs/>
          <w:sz w:val="24"/>
          <w:u w:val="single"/>
        </w:rPr>
        <w:t xml:space="preserve">in any MVA </w:t>
      </w:r>
      <w:r w:rsidR="00E95AFF" w:rsidRPr="000270E1">
        <w:rPr>
          <w:rFonts w:cs="Arial"/>
          <w:b/>
          <w:bCs/>
          <w:sz w:val="24"/>
          <w:u w:val="single"/>
        </w:rPr>
        <w:t xml:space="preserve">procurements </w:t>
      </w:r>
      <w:r w:rsidRPr="000270E1">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174DE5">
      <w:pPr>
        <w:spacing w:before="0" w:after="0"/>
        <w:jc w:val="both"/>
        <w:rPr>
          <w:rFonts w:cs="Arial"/>
          <w:sz w:val="24"/>
        </w:rPr>
      </w:pPr>
    </w:p>
    <w:p w14:paraId="0AEEF1DE" w14:textId="585DCF37" w:rsidR="00BC6E9E" w:rsidRPr="00C176DD" w:rsidRDefault="00BC6E9E" w:rsidP="00174DE5">
      <w:pPr>
        <w:spacing w:before="0" w:after="0"/>
        <w:jc w:val="both"/>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174DE5">
      <w:pPr>
        <w:spacing w:before="0" w:after="0"/>
        <w:jc w:val="both"/>
        <w:rPr>
          <w:rFonts w:cs="Arial"/>
          <w:sz w:val="24"/>
        </w:rPr>
      </w:pPr>
    </w:p>
    <w:p w14:paraId="0BC17C96" w14:textId="42B8847B" w:rsidR="00BC6E9E" w:rsidRPr="00C176DD" w:rsidRDefault="00BC6E9E" w:rsidP="00174DE5">
      <w:pPr>
        <w:spacing w:before="0" w:after="0"/>
        <w:rPr>
          <w:rFonts w:cs="Arial"/>
          <w:sz w:val="24"/>
        </w:rPr>
      </w:pPr>
      <w:r w:rsidRPr="00C176DD">
        <w:rPr>
          <w:rFonts w:cs="Arial"/>
          <w:sz w:val="24"/>
        </w:rPr>
        <w:t xml:space="preserve">For further information on the policy requirements </w:t>
      </w:r>
      <w:hyperlink r:id="rId15"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174DE5">
      <w:pPr>
        <w:spacing w:before="0" w:after="0"/>
        <w:rPr>
          <w:rFonts w:cs="Arial"/>
          <w:sz w:val="24"/>
        </w:rPr>
      </w:pPr>
      <w:r w:rsidRPr="00C176DD">
        <w:rPr>
          <w:rFonts w:cs="Arial"/>
          <w:sz w:val="24"/>
        </w:rPr>
        <w:t xml:space="preserve">(Link: </w:t>
      </w:r>
      <w:hyperlink r:id="rId16"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174DE5">
      <w:pPr>
        <w:spacing w:before="0" w:after="0"/>
        <w:rPr>
          <w:rFonts w:cs="Arial"/>
          <w:sz w:val="24"/>
        </w:rPr>
      </w:pPr>
      <w:r w:rsidRPr="00C176DD">
        <w:rPr>
          <w:rFonts w:cs="Arial"/>
          <w:sz w:val="24"/>
        </w:rPr>
        <w:t xml:space="preserve">For further technical information on submitting your Evergreen assessment </w:t>
      </w:r>
      <w:hyperlink r:id="rId17" w:history="1">
        <w:r w:rsidRPr="00C176DD">
          <w:rPr>
            <w:rStyle w:val="Hyperlink"/>
            <w:rFonts w:cs="Arial"/>
            <w:sz w:val="24"/>
          </w:rPr>
          <w:t>please click here.</w:t>
        </w:r>
      </w:hyperlink>
    </w:p>
    <w:p w14:paraId="025A1E1D" w14:textId="77777777" w:rsidR="00BC6E9E" w:rsidRDefault="00BC6E9E" w:rsidP="00174DE5">
      <w:pPr>
        <w:spacing w:before="0" w:after="0"/>
        <w:rPr>
          <w:rFonts w:cs="Arial"/>
          <w:sz w:val="24"/>
        </w:rPr>
      </w:pPr>
      <w:r w:rsidRPr="00C176DD">
        <w:rPr>
          <w:rFonts w:cs="Arial"/>
          <w:sz w:val="24"/>
        </w:rPr>
        <w:t xml:space="preserve">(Link: </w:t>
      </w:r>
      <w:hyperlink r:id="rId18"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174DE5">
      <w:pPr>
        <w:spacing w:before="0" w:after="0"/>
        <w:rPr>
          <w:rFonts w:cs="Arial"/>
          <w:sz w:val="24"/>
        </w:rPr>
      </w:pPr>
    </w:p>
    <w:p w14:paraId="4A19F05F" w14:textId="440275A9" w:rsidR="00A84A70" w:rsidRDefault="00BC6E9E" w:rsidP="00174DE5">
      <w:pPr>
        <w:spacing w:before="0" w:after="0"/>
        <w:jc w:val="both"/>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174DE5">
      <w:pPr>
        <w:spacing w:before="0" w:after="0"/>
        <w:jc w:val="both"/>
        <w:rPr>
          <w:rFonts w:cs="Arial"/>
          <w:sz w:val="24"/>
        </w:rPr>
      </w:pPr>
    </w:p>
    <w:p w14:paraId="5641F5C2" w14:textId="4BBD75E5" w:rsidR="00BC6E9E" w:rsidRDefault="00E95AFF" w:rsidP="00174DE5">
      <w:pPr>
        <w:spacing w:before="0" w:after="0"/>
        <w:jc w:val="both"/>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174DE5">
      <w:pPr>
        <w:spacing w:before="0" w:after="0"/>
        <w:jc w:val="both"/>
        <w:rPr>
          <w:rFonts w:cs="Arial"/>
          <w:sz w:val="24"/>
        </w:rPr>
      </w:pPr>
    </w:p>
    <w:p w14:paraId="3B7DE84C" w14:textId="77777777" w:rsidR="00BC6E9E" w:rsidRPr="00622894" w:rsidRDefault="00BC6E9E" w:rsidP="00174DE5">
      <w:pPr>
        <w:spacing w:before="0" w:after="0"/>
        <w:jc w:val="both"/>
        <w:rPr>
          <w:rFonts w:cs="Arial"/>
          <w:sz w:val="24"/>
        </w:rPr>
      </w:pPr>
      <w:r w:rsidRPr="00622894">
        <w:rPr>
          <w:rFonts w:cs="Arial"/>
          <w:sz w:val="24"/>
        </w:rPr>
        <w:t xml:space="preserve">For further information on the policy requirements </w:t>
      </w:r>
      <w:hyperlink r:id="rId19"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174DE5">
      <w:pPr>
        <w:spacing w:before="0" w:after="0"/>
        <w:jc w:val="both"/>
        <w:rPr>
          <w:sz w:val="24"/>
        </w:rPr>
      </w:pPr>
      <w:r w:rsidRPr="00622894">
        <w:rPr>
          <w:rFonts w:cs="Arial"/>
          <w:sz w:val="24"/>
        </w:rPr>
        <w:t xml:space="preserve">(Link: </w:t>
      </w:r>
      <w:hyperlink r:id="rId20"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174DE5">
      <w:pPr>
        <w:spacing w:before="0" w:after="0"/>
        <w:jc w:val="both"/>
        <w:rPr>
          <w:rFonts w:cs="Arial"/>
          <w:color w:val="000000"/>
          <w:sz w:val="24"/>
        </w:rPr>
      </w:pPr>
    </w:p>
    <w:p w14:paraId="33BA2BB1" w14:textId="3172866B" w:rsidR="006535E9" w:rsidRPr="00141829" w:rsidRDefault="006535E9" w:rsidP="00174DE5">
      <w:pPr>
        <w:jc w:val="both"/>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34DBAEE8" w14:textId="4E968692" w:rsidR="00C176DD" w:rsidRPr="00141829" w:rsidRDefault="006535E9" w:rsidP="00174DE5">
      <w:pPr>
        <w:jc w:val="both"/>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6ABEFCC6" w14:textId="77777777" w:rsidR="00CB06FC" w:rsidRDefault="00CB06FC" w:rsidP="00174DE5">
      <w:pPr>
        <w:spacing w:after="0"/>
        <w:jc w:val="both"/>
        <w:rPr>
          <w:rFonts w:cs="Arial"/>
          <w:color w:val="000000"/>
          <w:sz w:val="24"/>
        </w:rPr>
      </w:pPr>
    </w:p>
    <w:p w14:paraId="51889E6A" w14:textId="295CDE0A" w:rsidR="00C176DD" w:rsidRPr="00667502" w:rsidRDefault="00A50B39" w:rsidP="00C176DD">
      <w:pPr>
        <w:spacing w:after="0"/>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Pr="00667502" w:rsidRDefault="002B6C8E" w:rsidP="00C176DD">
      <w:pPr>
        <w:spacing w:after="0"/>
        <w:rPr>
          <w:rFonts w:cs="Arial"/>
          <w:sz w:val="24"/>
        </w:rPr>
      </w:pPr>
      <w:r w:rsidRPr="00667502">
        <w:rPr>
          <w:rFonts w:cs="Arial"/>
          <w:sz w:val="24"/>
        </w:rPr>
        <w:t>Offers shall be made subject to the terms of:</w:t>
      </w:r>
    </w:p>
    <w:p w14:paraId="0547863E" w14:textId="77777777" w:rsidR="004447AB" w:rsidRPr="00C176DD" w:rsidRDefault="004447AB" w:rsidP="004447AB">
      <w:pPr>
        <w:pStyle w:val="NoSpacing"/>
        <w:tabs>
          <w:tab w:val="left" w:pos="2410"/>
        </w:tabs>
        <w:ind w:left="720"/>
        <w:rPr>
          <w:rFonts w:cs="Arial"/>
          <w:sz w:val="24"/>
        </w:rPr>
      </w:pPr>
      <w:r w:rsidRPr="00C176DD">
        <w:rPr>
          <w:rFonts w:cs="Arial"/>
          <w:sz w:val="24"/>
        </w:rPr>
        <w:t>Document No.01</w:t>
      </w:r>
      <w:r w:rsidRPr="00C176DD">
        <w:rPr>
          <w:rFonts w:cs="Arial"/>
          <w:sz w:val="24"/>
        </w:rPr>
        <w:tab/>
        <w:t>This covering letter</w:t>
      </w:r>
    </w:p>
    <w:p w14:paraId="23F5A4CF" w14:textId="77777777" w:rsidR="004447AB" w:rsidRPr="00C176DD" w:rsidRDefault="004447AB" w:rsidP="004447AB">
      <w:pPr>
        <w:pStyle w:val="NoSpacing"/>
        <w:tabs>
          <w:tab w:val="left" w:pos="2410"/>
        </w:tabs>
        <w:ind w:left="720"/>
        <w:rPr>
          <w:rFonts w:cs="Arial"/>
          <w:sz w:val="24"/>
        </w:rPr>
      </w:pPr>
      <w:r w:rsidRPr="00C176DD">
        <w:rPr>
          <w:rFonts w:cs="Arial"/>
          <w:sz w:val="24"/>
        </w:rPr>
        <w:lastRenderedPageBreak/>
        <w:t>Document No.02</w:t>
      </w:r>
      <w:r w:rsidRPr="00C176DD">
        <w:rPr>
          <w:rFonts w:cs="Arial"/>
          <w:sz w:val="24"/>
        </w:rPr>
        <w:tab/>
        <w:t>Terms of offer</w:t>
      </w:r>
    </w:p>
    <w:p w14:paraId="21C05A17" w14:textId="77777777" w:rsidR="004447AB" w:rsidRPr="00C176DD" w:rsidRDefault="004447AB" w:rsidP="004447AB">
      <w:pPr>
        <w:pStyle w:val="NoSpacing"/>
        <w:tabs>
          <w:tab w:val="left" w:pos="2410"/>
        </w:tabs>
        <w:ind w:left="720"/>
        <w:rPr>
          <w:rFonts w:cs="Arial"/>
          <w:sz w:val="24"/>
        </w:rPr>
      </w:pPr>
      <w:r w:rsidRPr="00C176DD">
        <w:rPr>
          <w:rFonts w:cs="Arial"/>
          <w:sz w:val="24"/>
        </w:rPr>
        <w:t>Document No.03</w:t>
      </w:r>
      <w:r w:rsidRPr="00C176DD">
        <w:rPr>
          <w:rFonts w:cs="Arial"/>
          <w:sz w:val="24"/>
        </w:rPr>
        <w:tab/>
        <w:t>Framework Agreement and Terms and Conditions</w:t>
      </w:r>
    </w:p>
    <w:p w14:paraId="6B4CE35E" w14:textId="3933EBD9" w:rsidR="004447AB" w:rsidRPr="00C176DD" w:rsidRDefault="004447AB" w:rsidP="004447AB">
      <w:pPr>
        <w:pStyle w:val="NoSpacing"/>
        <w:tabs>
          <w:tab w:val="left" w:pos="2410"/>
        </w:tabs>
        <w:ind w:left="720"/>
        <w:rPr>
          <w:rFonts w:cs="Arial"/>
          <w:sz w:val="24"/>
        </w:rPr>
      </w:pPr>
      <w:r w:rsidRPr="00C176DD">
        <w:rPr>
          <w:rFonts w:cs="Arial"/>
          <w:sz w:val="24"/>
        </w:rPr>
        <w:t>Document No.04</w:t>
      </w:r>
      <w:r w:rsidRPr="00C176DD">
        <w:rPr>
          <w:rFonts w:cs="Arial"/>
          <w:sz w:val="24"/>
        </w:rPr>
        <w:tab/>
        <w:t>Quality Assurance Process</w:t>
      </w:r>
    </w:p>
    <w:p w14:paraId="63E0A76B" w14:textId="0FA372B6" w:rsidR="00400F70" w:rsidRPr="00400F70" w:rsidRDefault="00400F70" w:rsidP="00400F70">
      <w:pPr>
        <w:pStyle w:val="NoSpacing"/>
        <w:tabs>
          <w:tab w:val="left" w:pos="2410"/>
        </w:tabs>
        <w:ind w:left="720"/>
        <w:rPr>
          <w:rFonts w:cs="Arial"/>
          <w:sz w:val="24"/>
        </w:rPr>
      </w:pPr>
      <w:r w:rsidRPr="00400F70">
        <w:rPr>
          <w:rFonts w:cs="Arial"/>
          <w:sz w:val="24"/>
        </w:rPr>
        <w:t>Document No.05a(</w:t>
      </w:r>
      <w:proofErr w:type="spellStart"/>
      <w:r w:rsidRPr="00400F70">
        <w:rPr>
          <w:rFonts w:cs="Arial"/>
          <w:sz w:val="24"/>
        </w:rPr>
        <w:t>i</w:t>
      </w:r>
      <w:proofErr w:type="spellEnd"/>
      <w:r w:rsidRPr="00400F70">
        <w:rPr>
          <w:rFonts w:cs="Arial"/>
          <w:sz w:val="24"/>
        </w:rPr>
        <w:t>) Product listing and usage – Orals (plus non-parenteral) products</w:t>
      </w:r>
    </w:p>
    <w:p w14:paraId="3C83B280" w14:textId="0C746851" w:rsidR="00400F70" w:rsidRPr="00400F70" w:rsidRDefault="00400F70" w:rsidP="00400F70">
      <w:pPr>
        <w:pStyle w:val="NoSpacing"/>
        <w:tabs>
          <w:tab w:val="left" w:pos="2410"/>
        </w:tabs>
        <w:ind w:left="720"/>
        <w:rPr>
          <w:rFonts w:cs="Arial"/>
          <w:sz w:val="24"/>
        </w:rPr>
      </w:pPr>
      <w:r w:rsidRPr="00400F70">
        <w:rPr>
          <w:rFonts w:cs="Arial"/>
          <w:sz w:val="24"/>
        </w:rPr>
        <w:t xml:space="preserve">Document No.05a(ii) </w:t>
      </w:r>
      <w:proofErr w:type="spellStart"/>
      <w:r w:rsidRPr="00400F70">
        <w:rPr>
          <w:rFonts w:cs="Arial"/>
          <w:sz w:val="24"/>
        </w:rPr>
        <w:t>Selectt</w:t>
      </w:r>
      <w:proofErr w:type="spellEnd"/>
      <w:r w:rsidRPr="00400F70">
        <w:rPr>
          <w:rFonts w:cs="Arial"/>
          <w:sz w:val="24"/>
        </w:rPr>
        <w:t xml:space="preserve"> offer schedule – Orals (plus non-parenteral) products</w:t>
      </w:r>
    </w:p>
    <w:p w14:paraId="2363B14B" w14:textId="68D2A7BE" w:rsidR="00400F70" w:rsidRPr="00400F70" w:rsidRDefault="00400F70" w:rsidP="00400F70">
      <w:pPr>
        <w:pStyle w:val="NoSpacing"/>
        <w:tabs>
          <w:tab w:val="left" w:pos="2410"/>
        </w:tabs>
        <w:ind w:left="720"/>
        <w:rPr>
          <w:rFonts w:cs="Arial"/>
          <w:sz w:val="24"/>
        </w:rPr>
      </w:pPr>
      <w:r w:rsidRPr="00400F70">
        <w:rPr>
          <w:rFonts w:cs="Arial"/>
          <w:sz w:val="24"/>
        </w:rPr>
        <w:t>Document No.05a(iii) Product listing and usage – Hospital only products</w:t>
      </w:r>
    </w:p>
    <w:p w14:paraId="71FE9868" w14:textId="747A0654" w:rsidR="00832E79" w:rsidRDefault="00400F70" w:rsidP="00400F70">
      <w:pPr>
        <w:pStyle w:val="NoSpacing"/>
        <w:tabs>
          <w:tab w:val="left" w:pos="2410"/>
        </w:tabs>
        <w:ind w:left="720"/>
        <w:rPr>
          <w:rFonts w:cs="Arial"/>
          <w:sz w:val="24"/>
        </w:rPr>
      </w:pPr>
      <w:r w:rsidRPr="00400F70">
        <w:rPr>
          <w:rFonts w:cs="Arial"/>
          <w:sz w:val="24"/>
        </w:rPr>
        <w:t xml:space="preserve">Document No.05a(iv) </w:t>
      </w:r>
      <w:proofErr w:type="spellStart"/>
      <w:r w:rsidRPr="00400F70">
        <w:rPr>
          <w:rFonts w:cs="Arial"/>
          <w:sz w:val="24"/>
        </w:rPr>
        <w:t>Selectt</w:t>
      </w:r>
      <w:proofErr w:type="spellEnd"/>
      <w:r w:rsidRPr="00400F70">
        <w:rPr>
          <w:rFonts w:cs="Arial"/>
          <w:sz w:val="24"/>
        </w:rPr>
        <w:t xml:space="preserve"> offer schedule – Hospital only products</w:t>
      </w:r>
    </w:p>
    <w:p w14:paraId="7ECBA549" w14:textId="74C3082F" w:rsidR="004447AB" w:rsidRPr="00C176DD" w:rsidRDefault="004447AB" w:rsidP="004447AB">
      <w:pPr>
        <w:pStyle w:val="NoSpacing"/>
        <w:tabs>
          <w:tab w:val="left" w:pos="2410"/>
        </w:tabs>
        <w:ind w:left="720"/>
        <w:rPr>
          <w:rFonts w:cs="Arial"/>
          <w:sz w:val="24"/>
        </w:rPr>
      </w:pPr>
      <w:r w:rsidRPr="00C176DD">
        <w:rPr>
          <w:rFonts w:cs="Arial"/>
          <w:sz w:val="24"/>
        </w:rPr>
        <w:t>Document No.05</w:t>
      </w:r>
      <w:r w:rsidR="002A1C91">
        <w:rPr>
          <w:rFonts w:cs="Arial"/>
          <w:sz w:val="24"/>
        </w:rPr>
        <w:t>b</w:t>
      </w:r>
      <w:r w:rsidRPr="00C176DD">
        <w:rPr>
          <w:rFonts w:cs="Arial"/>
          <w:sz w:val="24"/>
        </w:rPr>
        <w:tab/>
      </w:r>
      <w:proofErr w:type="spellStart"/>
      <w:r w:rsidRPr="00C176DD">
        <w:rPr>
          <w:rFonts w:cs="Arial"/>
          <w:sz w:val="24"/>
        </w:rPr>
        <w:t>Selectt</w:t>
      </w:r>
      <w:proofErr w:type="spellEnd"/>
      <w:r w:rsidRPr="00C176DD">
        <w:rPr>
          <w:rFonts w:cs="Arial"/>
          <w:sz w:val="24"/>
        </w:rPr>
        <w:t xml:space="preserve"> offer schedule instructions</w:t>
      </w:r>
    </w:p>
    <w:p w14:paraId="6590DAAD" w14:textId="77777777" w:rsidR="004447AB" w:rsidRPr="00C176DD" w:rsidRDefault="004447AB" w:rsidP="004447AB">
      <w:pPr>
        <w:pStyle w:val="NoSpacing"/>
        <w:tabs>
          <w:tab w:val="left" w:pos="2410"/>
        </w:tabs>
        <w:ind w:left="720"/>
        <w:rPr>
          <w:rFonts w:cs="Arial"/>
          <w:sz w:val="24"/>
        </w:rPr>
      </w:pPr>
      <w:r w:rsidRPr="00C176DD">
        <w:rPr>
          <w:rFonts w:cs="Arial"/>
          <w:sz w:val="24"/>
        </w:rPr>
        <w:t>Document No.06</w:t>
      </w:r>
      <w:r w:rsidRPr="00C176DD">
        <w:rPr>
          <w:rFonts w:cs="Arial"/>
          <w:sz w:val="24"/>
        </w:rPr>
        <w:tab/>
        <w:t>Form of offer</w:t>
      </w:r>
    </w:p>
    <w:p w14:paraId="0122141D" w14:textId="1D0491D3" w:rsidR="004447AB" w:rsidRPr="00C176DD" w:rsidRDefault="004447AB" w:rsidP="004447AB">
      <w:pPr>
        <w:pStyle w:val="NoSpacing"/>
        <w:tabs>
          <w:tab w:val="left" w:pos="2410"/>
        </w:tabs>
        <w:ind w:left="720"/>
        <w:rPr>
          <w:rFonts w:cs="Arial"/>
          <w:sz w:val="24"/>
        </w:rPr>
      </w:pPr>
      <w:r w:rsidRPr="00C176DD">
        <w:rPr>
          <w:rFonts w:cs="Arial"/>
          <w:sz w:val="24"/>
        </w:rPr>
        <w:t>Document No.</w:t>
      </w:r>
      <w:r>
        <w:rPr>
          <w:rFonts w:cs="Arial"/>
          <w:sz w:val="24"/>
        </w:rPr>
        <w:t xml:space="preserve"> </w:t>
      </w:r>
      <w:r w:rsidRPr="00C176DD">
        <w:rPr>
          <w:rFonts w:cs="Arial"/>
          <w:sz w:val="24"/>
        </w:rPr>
        <w:t>07</w:t>
      </w:r>
      <w:r w:rsidRPr="00C176DD">
        <w:rPr>
          <w:rFonts w:cs="Arial"/>
          <w:sz w:val="24"/>
        </w:rPr>
        <w:tab/>
        <w:t xml:space="preserve">Quality control technical sheet </w:t>
      </w:r>
      <w:r w:rsidRPr="00C176DD">
        <w:rPr>
          <w:rFonts w:cs="Arial"/>
          <w:sz w:val="24"/>
        </w:rPr>
        <w:tab/>
      </w:r>
    </w:p>
    <w:p w14:paraId="7216230B" w14:textId="77777777" w:rsidR="004447AB" w:rsidRPr="00C176DD" w:rsidRDefault="004447AB" w:rsidP="004447AB">
      <w:pPr>
        <w:pStyle w:val="NoSpacing"/>
        <w:tabs>
          <w:tab w:val="left" w:pos="2410"/>
        </w:tabs>
        <w:ind w:left="720"/>
        <w:rPr>
          <w:rFonts w:cs="Arial"/>
          <w:sz w:val="24"/>
        </w:rPr>
      </w:pPr>
      <w:r w:rsidRPr="00C176DD">
        <w:rPr>
          <w:rFonts w:cs="Arial"/>
          <w:sz w:val="24"/>
        </w:rPr>
        <w:t>Document No. 08</w:t>
      </w:r>
      <w:r w:rsidRPr="00C176DD">
        <w:rPr>
          <w:rFonts w:cs="Arial"/>
          <w:sz w:val="24"/>
        </w:rPr>
        <w:tab/>
        <w:t>Confidential information schedule</w:t>
      </w:r>
    </w:p>
    <w:p w14:paraId="564B4CC0" w14:textId="77777777" w:rsidR="004447AB" w:rsidRDefault="004447AB" w:rsidP="004447AB">
      <w:pPr>
        <w:pStyle w:val="NoSpacing"/>
        <w:tabs>
          <w:tab w:val="left" w:pos="2410"/>
        </w:tabs>
        <w:ind w:left="720"/>
        <w:rPr>
          <w:rFonts w:cs="Arial"/>
          <w:sz w:val="24"/>
        </w:rPr>
      </w:pPr>
      <w:r w:rsidRPr="00C176DD">
        <w:rPr>
          <w:rFonts w:cs="Arial"/>
          <w:sz w:val="24"/>
        </w:rPr>
        <w:t>Document No. 09</w:t>
      </w:r>
      <w:r w:rsidRPr="00C176DD">
        <w:rPr>
          <w:rFonts w:cs="Arial"/>
          <w:sz w:val="24"/>
        </w:rPr>
        <w:tab/>
        <w:t xml:space="preserve">Participating Authorities </w:t>
      </w:r>
    </w:p>
    <w:p w14:paraId="688297CB" w14:textId="5BD07567" w:rsidR="004447AB" w:rsidRPr="00C03DC2" w:rsidRDefault="004447AB" w:rsidP="00735B1A">
      <w:pPr>
        <w:pStyle w:val="NoSpacing"/>
        <w:tabs>
          <w:tab w:val="left" w:pos="2410"/>
        </w:tabs>
        <w:ind w:left="2880" w:hanging="2160"/>
        <w:rPr>
          <w:rFonts w:cs="Arial"/>
          <w:sz w:val="24"/>
          <w:lang w:val="fr-FR"/>
        </w:rPr>
      </w:pPr>
      <w:r w:rsidRPr="00C03DC2">
        <w:rPr>
          <w:rFonts w:cs="Arial"/>
          <w:sz w:val="24"/>
          <w:lang w:val="fr-FR"/>
        </w:rPr>
        <w:t xml:space="preserve">Document No. 10 </w:t>
      </w:r>
      <w:r w:rsidR="00C74A06" w:rsidRPr="00C03DC2">
        <w:rPr>
          <w:rFonts w:cs="Arial"/>
          <w:sz w:val="24"/>
          <w:lang w:val="fr-FR"/>
        </w:rPr>
        <w:tab/>
      </w:r>
      <w:r w:rsidR="00C03DC2" w:rsidRPr="00C03DC2">
        <w:rPr>
          <w:rFonts w:cs="Arial"/>
          <w:sz w:val="24"/>
          <w:lang w:val="fr-FR"/>
        </w:rPr>
        <w:t>Requirement Section 1. Procurement Specific Questionnaire (PSQ)</w:t>
      </w:r>
    </w:p>
    <w:p w14:paraId="06FB2916" w14:textId="77777777" w:rsidR="0053070F" w:rsidRPr="00C03DC2"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49EEC7B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759AAB80" w14:textId="77777777" w:rsidR="00CB0D23" w:rsidRDefault="002B6C8E" w:rsidP="00CB0D23">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instructed to provide information, the documentation comprising the Invitation to offer must not be amended in any way.</w:t>
      </w:r>
    </w:p>
    <w:p w14:paraId="4927D6B6" w14:textId="06B0C261" w:rsidR="00CB0D23" w:rsidRPr="00CB0D23" w:rsidRDefault="00CB0D23" w:rsidP="00CB0D23">
      <w:pPr>
        <w:pStyle w:val="NoSpacing"/>
        <w:ind w:left="720" w:hanging="720"/>
        <w:jc w:val="both"/>
        <w:rPr>
          <w:rFonts w:cs="Arial"/>
          <w:sz w:val="24"/>
        </w:rPr>
      </w:pPr>
      <w:r>
        <w:rPr>
          <w:rFonts w:cs="Arial"/>
          <w:sz w:val="24"/>
        </w:rPr>
        <w:t>3.</w:t>
      </w:r>
      <w:r>
        <w:rPr>
          <w:rFonts w:cs="Arial"/>
          <w:sz w:val="24"/>
        </w:rPr>
        <w:tab/>
      </w:r>
      <w:r w:rsidR="002B6C8E" w:rsidRPr="00C176DD">
        <w:rPr>
          <w:rFonts w:cs="Arial"/>
          <w:sz w:val="24"/>
        </w:rPr>
        <w:t xml:space="preserve">All offers must be loaded onto the </w:t>
      </w:r>
      <w:r w:rsidR="002C47ED" w:rsidRPr="00C176DD">
        <w:rPr>
          <w:rFonts w:cs="Arial"/>
          <w:sz w:val="24"/>
        </w:rPr>
        <w:t>Medicines Procurement and Supply Chain</w:t>
      </w:r>
      <w:r w:rsidR="002B6C8E" w:rsidRPr="00C176DD">
        <w:rPr>
          <w:rFonts w:cs="Arial"/>
          <w:sz w:val="24"/>
        </w:rPr>
        <w:t xml:space="preserve">’s </w:t>
      </w:r>
      <w:proofErr w:type="spellStart"/>
      <w:r w:rsidR="002B6C8E" w:rsidRPr="00C176DD">
        <w:rPr>
          <w:rFonts w:cs="Arial"/>
          <w:sz w:val="24"/>
        </w:rPr>
        <w:t>eTendering</w:t>
      </w:r>
      <w:proofErr w:type="spellEnd"/>
      <w:r w:rsidR="002B6C8E" w:rsidRPr="00C176DD">
        <w:rPr>
          <w:rFonts w:cs="Arial"/>
          <w:sz w:val="24"/>
        </w:rPr>
        <w:t xml:space="preserve"> portal</w:t>
      </w:r>
      <w:r w:rsidRPr="007003A5">
        <w:rPr>
          <w:rFonts w:cs="Arial"/>
          <w:sz w:val="24"/>
        </w:rPr>
        <w:t xml:space="preserve"> </w:t>
      </w:r>
      <w:hyperlink r:id="rId21" w:tgtFrame="_blank" w:history="1">
        <w:r w:rsidRPr="007003A5">
          <w:rPr>
            <w:rStyle w:val="Hyperlink"/>
            <w:rFonts w:cs="Arial"/>
            <w:sz w:val="24"/>
          </w:rPr>
          <w:t>https://health-family.force.com/s/Welcome</w:t>
        </w:r>
      </w:hyperlink>
    </w:p>
    <w:p w14:paraId="2D4122B3" w14:textId="3BD17D1E"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w:t>
      </w:r>
    </w:p>
    <w:p w14:paraId="5818476C" w14:textId="4094ECC8"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E147DB">
        <w:rPr>
          <w:rFonts w:cs="Arial"/>
          <w:b/>
          <w:bCs/>
          <w:sz w:val="24"/>
        </w:rPr>
        <w:t>13</w:t>
      </w:r>
      <w:r w:rsidR="009A3A7F" w:rsidRPr="00E147DB">
        <w:rPr>
          <w:rFonts w:cs="Arial"/>
          <w:b/>
          <w:bCs/>
          <w:sz w:val="24"/>
        </w:rPr>
        <w:t>:</w:t>
      </w:r>
      <w:r w:rsidR="00481098" w:rsidRPr="00E147DB">
        <w:rPr>
          <w:rFonts w:cs="Arial"/>
          <w:b/>
          <w:bCs/>
          <w:sz w:val="24"/>
        </w:rPr>
        <w:t>00</w:t>
      </w:r>
      <w:r w:rsidR="0047591B" w:rsidRPr="00E147DB">
        <w:rPr>
          <w:rFonts w:cs="Arial"/>
          <w:b/>
          <w:bCs/>
          <w:sz w:val="24"/>
        </w:rPr>
        <w:t xml:space="preserve"> on</w:t>
      </w:r>
      <w:r w:rsidR="00D54F87" w:rsidRPr="00E147DB">
        <w:rPr>
          <w:rFonts w:cs="Arial"/>
          <w:b/>
          <w:bCs/>
          <w:sz w:val="24"/>
        </w:rPr>
        <w:t xml:space="preserve"> </w:t>
      </w:r>
      <w:r w:rsidR="00E147DB" w:rsidRPr="00E147DB">
        <w:rPr>
          <w:rFonts w:cs="Arial"/>
          <w:b/>
          <w:bCs/>
          <w:sz w:val="24"/>
        </w:rPr>
        <w:t xml:space="preserve">2 </w:t>
      </w:r>
      <w:r w:rsidR="00E147DB">
        <w:rPr>
          <w:rFonts w:cs="Arial"/>
          <w:b/>
          <w:bCs/>
          <w:sz w:val="24"/>
        </w:rPr>
        <w:t>March</w:t>
      </w:r>
      <w:r w:rsidR="00E147DB" w:rsidRPr="00E147DB">
        <w:rPr>
          <w:rFonts w:cs="Arial"/>
          <w:b/>
          <w:bCs/>
          <w:sz w:val="24"/>
        </w:rPr>
        <w:t xml:space="preserve"> 2026</w:t>
      </w:r>
    </w:p>
    <w:p w14:paraId="3678E9CE" w14:textId="77777777" w:rsidR="002B6C8E" w:rsidRPr="00C176DD" w:rsidRDefault="002B6C8E" w:rsidP="00C176DD">
      <w:pPr>
        <w:pStyle w:val="NoSpacing"/>
        <w:jc w:val="both"/>
        <w:rPr>
          <w:rFonts w:cs="Arial"/>
          <w:sz w:val="24"/>
        </w:rPr>
      </w:pPr>
    </w:p>
    <w:p w14:paraId="5E036FB2" w14:textId="1A63F93C"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2A3F5376" w14:textId="77777777" w:rsidR="00C176DD" w:rsidRPr="00C176DD" w:rsidRDefault="00C176DD"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4D789D34" w14:textId="77777777" w:rsidR="001941D7" w:rsidRPr="00DF1ECF" w:rsidRDefault="001941D7" w:rsidP="001941D7">
      <w:pPr>
        <w:pStyle w:val="NoSpacing"/>
        <w:rPr>
          <w:rFonts w:ascii="Segoe Print" w:hAnsi="Segoe Print" w:cs="Arial"/>
          <w:i/>
          <w:iCs/>
          <w:sz w:val="24"/>
        </w:rPr>
      </w:pPr>
      <w:r w:rsidRPr="00DF1ECF">
        <w:rPr>
          <w:rFonts w:ascii="Segoe Print" w:hAnsi="Segoe Print" w:cs="Arial"/>
          <w:i/>
          <w:iCs/>
          <w:sz w:val="24"/>
        </w:rPr>
        <w:t>David Ford</w:t>
      </w:r>
    </w:p>
    <w:p w14:paraId="04FE6C36" w14:textId="77777777" w:rsidR="001941D7" w:rsidRDefault="001941D7" w:rsidP="001941D7">
      <w:pPr>
        <w:pStyle w:val="NoSpacing"/>
        <w:rPr>
          <w:rFonts w:cs="Arial"/>
          <w:sz w:val="24"/>
        </w:rPr>
      </w:pPr>
      <w:r>
        <w:rPr>
          <w:rFonts w:cs="Arial"/>
          <w:sz w:val="24"/>
        </w:rPr>
        <w:t>Medicines Procurement Coordinator</w:t>
      </w:r>
    </w:p>
    <w:p w14:paraId="0D8A441F" w14:textId="23F6FCB8" w:rsidR="00160BD1" w:rsidRPr="00EA591A" w:rsidRDefault="001941D7" w:rsidP="00C176DD">
      <w:pPr>
        <w:pStyle w:val="NoSpacing"/>
        <w:rPr>
          <w:rFonts w:cs="Arial"/>
          <w:sz w:val="24"/>
        </w:rPr>
      </w:pPr>
      <w:r>
        <w:rPr>
          <w:rFonts w:cs="Arial"/>
          <w:sz w:val="24"/>
        </w:rPr>
        <w:t>Medicines Procurement and Supply Chain Team</w:t>
      </w:r>
    </w:p>
    <w:sectPr w:rsidR="00160BD1" w:rsidRPr="00EA591A" w:rsidSect="00735B1A">
      <w:headerReference w:type="default" r:id="rId22"/>
      <w:footerReference w:type="even" r:id="rId23"/>
      <w:footerReference w:type="default" r:id="rId24"/>
      <w:headerReference w:type="first" r:id="rId25"/>
      <w:footerReference w:type="first" r:id="rId26"/>
      <w:pgSz w:w="11906" w:h="16838" w:code="9"/>
      <w:pgMar w:top="1276" w:right="991"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7FCA" w14:textId="77777777" w:rsidR="00572AAA" w:rsidRDefault="00572AAA">
      <w:r>
        <w:separator/>
      </w:r>
    </w:p>
  </w:endnote>
  <w:endnote w:type="continuationSeparator" w:id="0">
    <w:p w14:paraId="48003969" w14:textId="77777777" w:rsidR="00572AAA" w:rsidRDefault="0057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End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741145323" name="Picture 7411453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28CAA81E" w:rsidR="00A979A1" w:rsidRDefault="00A979A1" w:rsidP="00A979A1">
        <w:pPr>
          <w:pStyle w:val="Footer"/>
          <w:jc w:val="left"/>
          <w:rPr>
            <w:sz w:val="22"/>
          </w:rPr>
        </w:pPr>
        <w:r w:rsidRPr="00A979A1">
          <w:rPr>
            <w:sz w:val="22"/>
          </w:rPr>
          <w:t>©</w:t>
        </w:r>
        <w:r w:rsidR="006F3F6E">
          <w:rPr>
            <w:sz w:val="22"/>
          </w:rPr>
          <w:t xml:space="preserve"> </w:t>
        </w:r>
        <w:r w:rsidRPr="00A979A1">
          <w:rPr>
            <w:sz w:val="22"/>
          </w:rPr>
          <w:t>NHS England 20</w:t>
        </w:r>
        <w:r w:rsidR="00777EBE">
          <w:rPr>
            <w:sz w:val="22"/>
          </w:rPr>
          <w:t>2</w:t>
        </w:r>
        <w:r w:rsidR="00791A6C">
          <w:rPr>
            <w:sz w:val="22"/>
          </w:rPr>
          <w:t>6</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791A6C"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73B5" w14:textId="77777777" w:rsidR="00572AAA" w:rsidRDefault="00572AAA">
      <w:r>
        <w:separator/>
      </w:r>
    </w:p>
  </w:footnote>
  <w:footnote w:type="continuationSeparator" w:id="0">
    <w:p w14:paraId="01B551DC" w14:textId="77777777" w:rsidR="00572AAA" w:rsidRDefault="0057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74EB"/>
    <w:rsid w:val="00007B03"/>
    <w:rsid w:val="00010FC1"/>
    <w:rsid w:val="000158F6"/>
    <w:rsid w:val="00016E6E"/>
    <w:rsid w:val="000270E1"/>
    <w:rsid w:val="00040745"/>
    <w:rsid w:val="000460E4"/>
    <w:rsid w:val="00050973"/>
    <w:rsid w:val="00070C6F"/>
    <w:rsid w:val="000872FE"/>
    <w:rsid w:val="00092F30"/>
    <w:rsid w:val="000D2F19"/>
    <w:rsid w:val="000D5F80"/>
    <w:rsid w:val="000D6CF2"/>
    <w:rsid w:val="000E2FCB"/>
    <w:rsid w:val="000E3E81"/>
    <w:rsid w:val="000E5244"/>
    <w:rsid w:val="000F0D43"/>
    <w:rsid w:val="000F1021"/>
    <w:rsid w:val="000F3D66"/>
    <w:rsid w:val="000F4A21"/>
    <w:rsid w:val="00107260"/>
    <w:rsid w:val="00130477"/>
    <w:rsid w:val="001350CF"/>
    <w:rsid w:val="00141829"/>
    <w:rsid w:val="00143563"/>
    <w:rsid w:val="00150BCA"/>
    <w:rsid w:val="0015722D"/>
    <w:rsid w:val="0015769D"/>
    <w:rsid w:val="00160BD1"/>
    <w:rsid w:val="001712FB"/>
    <w:rsid w:val="00174DE5"/>
    <w:rsid w:val="00174FA1"/>
    <w:rsid w:val="001941D7"/>
    <w:rsid w:val="001B24C3"/>
    <w:rsid w:val="001C1ED2"/>
    <w:rsid w:val="001D2FAF"/>
    <w:rsid w:val="001E5314"/>
    <w:rsid w:val="00203522"/>
    <w:rsid w:val="002216EC"/>
    <w:rsid w:val="002408CC"/>
    <w:rsid w:val="002465FE"/>
    <w:rsid w:val="0028416E"/>
    <w:rsid w:val="002973FF"/>
    <w:rsid w:val="002A1C91"/>
    <w:rsid w:val="002A60A4"/>
    <w:rsid w:val="002A641D"/>
    <w:rsid w:val="002B6C8E"/>
    <w:rsid w:val="002C47ED"/>
    <w:rsid w:val="002D0287"/>
    <w:rsid w:val="002D0D8A"/>
    <w:rsid w:val="002D5D80"/>
    <w:rsid w:val="002E4D64"/>
    <w:rsid w:val="002E516F"/>
    <w:rsid w:val="002F5C3F"/>
    <w:rsid w:val="00302D3D"/>
    <w:rsid w:val="00337DBE"/>
    <w:rsid w:val="003425E1"/>
    <w:rsid w:val="00371038"/>
    <w:rsid w:val="00385850"/>
    <w:rsid w:val="00393338"/>
    <w:rsid w:val="00397FA8"/>
    <w:rsid w:val="003A305B"/>
    <w:rsid w:val="003A7B97"/>
    <w:rsid w:val="003B0C09"/>
    <w:rsid w:val="003B49CB"/>
    <w:rsid w:val="003C5060"/>
    <w:rsid w:val="003C54F7"/>
    <w:rsid w:val="003E2CEF"/>
    <w:rsid w:val="003F3125"/>
    <w:rsid w:val="003F4978"/>
    <w:rsid w:val="00400F70"/>
    <w:rsid w:val="00421B65"/>
    <w:rsid w:val="0042200B"/>
    <w:rsid w:val="0042568C"/>
    <w:rsid w:val="00426D19"/>
    <w:rsid w:val="004374BB"/>
    <w:rsid w:val="00441E12"/>
    <w:rsid w:val="004447AB"/>
    <w:rsid w:val="00451A04"/>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B48A6"/>
    <w:rsid w:val="004C13A2"/>
    <w:rsid w:val="004F03AC"/>
    <w:rsid w:val="004F1616"/>
    <w:rsid w:val="004F51DC"/>
    <w:rsid w:val="005041C6"/>
    <w:rsid w:val="00507C12"/>
    <w:rsid w:val="00517691"/>
    <w:rsid w:val="00524887"/>
    <w:rsid w:val="005279C3"/>
    <w:rsid w:val="0053070F"/>
    <w:rsid w:val="0053414A"/>
    <w:rsid w:val="005403F0"/>
    <w:rsid w:val="0054258A"/>
    <w:rsid w:val="00561838"/>
    <w:rsid w:val="00565777"/>
    <w:rsid w:val="00572AAA"/>
    <w:rsid w:val="00573446"/>
    <w:rsid w:val="00590C35"/>
    <w:rsid w:val="005957D1"/>
    <w:rsid w:val="005A1FA4"/>
    <w:rsid w:val="005B30C3"/>
    <w:rsid w:val="005C29DB"/>
    <w:rsid w:val="005D443B"/>
    <w:rsid w:val="005E169B"/>
    <w:rsid w:val="005E48C7"/>
    <w:rsid w:val="005F1861"/>
    <w:rsid w:val="005F6C4C"/>
    <w:rsid w:val="0061110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26C2"/>
    <w:rsid w:val="006F3F6E"/>
    <w:rsid w:val="006F5CAB"/>
    <w:rsid w:val="007003A5"/>
    <w:rsid w:val="00716B8F"/>
    <w:rsid w:val="007342C8"/>
    <w:rsid w:val="0073489E"/>
    <w:rsid w:val="00735B1A"/>
    <w:rsid w:val="0075209F"/>
    <w:rsid w:val="007544D5"/>
    <w:rsid w:val="007708A6"/>
    <w:rsid w:val="007768FE"/>
    <w:rsid w:val="00777EBE"/>
    <w:rsid w:val="00785783"/>
    <w:rsid w:val="00791A6C"/>
    <w:rsid w:val="00792F10"/>
    <w:rsid w:val="00796443"/>
    <w:rsid w:val="007B4BD5"/>
    <w:rsid w:val="007B4DA2"/>
    <w:rsid w:val="007F7ABA"/>
    <w:rsid w:val="008000B5"/>
    <w:rsid w:val="00804608"/>
    <w:rsid w:val="008073A9"/>
    <w:rsid w:val="00815A8F"/>
    <w:rsid w:val="00815CE8"/>
    <w:rsid w:val="00821CBE"/>
    <w:rsid w:val="00827A41"/>
    <w:rsid w:val="00832A79"/>
    <w:rsid w:val="00832E79"/>
    <w:rsid w:val="00836053"/>
    <w:rsid w:val="00844F1B"/>
    <w:rsid w:val="008507C1"/>
    <w:rsid w:val="0085413E"/>
    <w:rsid w:val="008550F0"/>
    <w:rsid w:val="00860ACB"/>
    <w:rsid w:val="00861FF6"/>
    <w:rsid w:val="0088568E"/>
    <w:rsid w:val="008874C7"/>
    <w:rsid w:val="00887E14"/>
    <w:rsid w:val="008A55FE"/>
    <w:rsid w:val="008C2FB0"/>
    <w:rsid w:val="008C46EC"/>
    <w:rsid w:val="008E4F1C"/>
    <w:rsid w:val="008F0311"/>
    <w:rsid w:val="00907869"/>
    <w:rsid w:val="00915E31"/>
    <w:rsid w:val="009241F8"/>
    <w:rsid w:val="00934621"/>
    <w:rsid w:val="00937157"/>
    <w:rsid w:val="00957424"/>
    <w:rsid w:val="009642C3"/>
    <w:rsid w:val="0097366E"/>
    <w:rsid w:val="00975881"/>
    <w:rsid w:val="00980565"/>
    <w:rsid w:val="0098479D"/>
    <w:rsid w:val="009A1530"/>
    <w:rsid w:val="009A2632"/>
    <w:rsid w:val="009A2CF2"/>
    <w:rsid w:val="009A3A7F"/>
    <w:rsid w:val="009A4898"/>
    <w:rsid w:val="009A6EB8"/>
    <w:rsid w:val="009B3BE8"/>
    <w:rsid w:val="009B53B7"/>
    <w:rsid w:val="009D1AAB"/>
    <w:rsid w:val="009E138F"/>
    <w:rsid w:val="009E2F39"/>
    <w:rsid w:val="009E5048"/>
    <w:rsid w:val="009F07F0"/>
    <w:rsid w:val="009F402C"/>
    <w:rsid w:val="009F5FE8"/>
    <w:rsid w:val="009F6B1F"/>
    <w:rsid w:val="009F6B34"/>
    <w:rsid w:val="00A12652"/>
    <w:rsid w:val="00A30389"/>
    <w:rsid w:val="00A30FE0"/>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6834"/>
    <w:rsid w:val="00AD631E"/>
    <w:rsid w:val="00AD673C"/>
    <w:rsid w:val="00AE514D"/>
    <w:rsid w:val="00B02EA5"/>
    <w:rsid w:val="00B06340"/>
    <w:rsid w:val="00B0751D"/>
    <w:rsid w:val="00B34252"/>
    <w:rsid w:val="00B62468"/>
    <w:rsid w:val="00B66090"/>
    <w:rsid w:val="00B9299A"/>
    <w:rsid w:val="00B97385"/>
    <w:rsid w:val="00BC6E9E"/>
    <w:rsid w:val="00BD3ED1"/>
    <w:rsid w:val="00BD510C"/>
    <w:rsid w:val="00BE7B2C"/>
    <w:rsid w:val="00BF177C"/>
    <w:rsid w:val="00C03DC2"/>
    <w:rsid w:val="00C11A24"/>
    <w:rsid w:val="00C176DD"/>
    <w:rsid w:val="00C23BB0"/>
    <w:rsid w:val="00C2782E"/>
    <w:rsid w:val="00C30D7E"/>
    <w:rsid w:val="00C554F0"/>
    <w:rsid w:val="00C60D54"/>
    <w:rsid w:val="00C63606"/>
    <w:rsid w:val="00C6566A"/>
    <w:rsid w:val="00C74A06"/>
    <w:rsid w:val="00C95706"/>
    <w:rsid w:val="00CA2B60"/>
    <w:rsid w:val="00CA5D8F"/>
    <w:rsid w:val="00CB06FC"/>
    <w:rsid w:val="00CB0D23"/>
    <w:rsid w:val="00CD1977"/>
    <w:rsid w:val="00CE6ECB"/>
    <w:rsid w:val="00CE7871"/>
    <w:rsid w:val="00CF00A7"/>
    <w:rsid w:val="00D15096"/>
    <w:rsid w:val="00D17812"/>
    <w:rsid w:val="00D20BCD"/>
    <w:rsid w:val="00D2274A"/>
    <w:rsid w:val="00D349E1"/>
    <w:rsid w:val="00D44AEA"/>
    <w:rsid w:val="00D54F87"/>
    <w:rsid w:val="00D63CBA"/>
    <w:rsid w:val="00D64002"/>
    <w:rsid w:val="00D70F0E"/>
    <w:rsid w:val="00D827AA"/>
    <w:rsid w:val="00D82E90"/>
    <w:rsid w:val="00D91A21"/>
    <w:rsid w:val="00D9327F"/>
    <w:rsid w:val="00D9436C"/>
    <w:rsid w:val="00DA0700"/>
    <w:rsid w:val="00DA336E"/>
    <w:rsid w:val="00DA6C36"/>
    <w:rsid w:val="00DB02A6"/>
    <w:rsid w:val="00DB45CC"/>
    <w:rsid w:val="00DB6D17"/>
    <w:rsid w:val="00DC209B"/>
    <w:rsid w:val="00DC40C1"/>
    <w:rsid w:val="00DD0435"/>
    <w:rsid w:val="00DD5EB9"/>
    <w:rsid w:val="00DE4EC9"/>
    <w:rsid w:val="00DF3CA6"/>
    <w:rsid w:val="00E0466E"/>
    <w:rsid w:val="00E05BB2"/>
    <w:rsid w:val="00E11113"/>
    <w:rsid w:val="00E147DB"/>
    <w:rsid w:val="00E44181"/>
    <w:rsid w:val="00E61FFE"/>
    <w:rsid w:val="00E651E3"/>
    <w:rsid w:val="00E6570A"/>
    <w:rsid w:val="00E70BFB"/>
    <w:rsid w:val="00E74637"/>
    <w:rsid w:val="00E85D31"/>
    <w:rsid w:val="00E9247C"/>
    <w:rsid w:val="00E92BD2"/>
    <w:rsid w:val="00E93404"/>
    <w:rsid w:val="00E95AFF"/>
    <w:rsid w:val="00EA591A"/>
    <w:rsid w:val="00EB36EA"/>
    <w:rsid w:val="00F01842"/>
    <w:rsid w:val="00F11415"/>
    <w:rsid w:val="00F24100"/>
    <w:rsid w:val="00F51775"/>
    <w:rsid w:val="00F740EB"/>
    <w:rsid w:val="00F970A9"/>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health-family.force.com/s/Welcome" TargetMode="External"/><Relationship Id="rId18" Type="http://schemas.openxmlformats.org/officeDocument/2006/relationships/hyperlink" Target="https://www.england.nhs.uk/nhs-commercial/central-commercial-function-ccf/evergreen/"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health-family.force.com/s/Welcom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sps.nhs.uk/articles/net-zero-and-social-value-requirements-in-nhse-medicines-tenders/" TargetMode="External"/><Relationship Id="rId20" Type="http://schemas.openxmlformats.org/officeDocument/2006/relationships/hyperlink" Target="https://www.england.nhs.uk/long-read/carbon-reduction-plan-requirements-for-the-procurement-of-nhs-goods-services-and-work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england.nhs.uk/long-read/carbon-reduction-plan-requirements-for-the-procurement-of-nhs-goods-services-and-work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DE0C5F80443AD85938C4BEAA6AF40"/>
        <w:category>
          <w:name w:val="General"/>
          <w:gallery w:val="placeholder"/>
        </w:category>
        <w:types>
          <w:type w:val="bbPlcHdr"/>
        </w:types>
        <w:behaviors>
          <w:behavior w:val="content"/>
        </w:behaviors>
        <w:guid w:val="{F93023A7-2F23-46AD-99B3-851F8FAED4EE}"/>
      </w:docPartPr>
      <w:docPartBody>
        <w:p w:rsidR="008332F2" w:rsidRDefault="00AD2795" w:rsidP="00AD2795">
          <w:pPr>
            <w:pStyle w:val="63FDE0C5F80443AD85938C4BEAA6AF40"/>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37E61"/>
    <w:rsid w:val="00070C6F"/>
    <w:rsid w:val="000C7C97"/>
    <w:rsid w:val="000E2FCB"/>
    <w:rsid w:val="00146F3F"/>
    <w:rsid w:val="00174FA1"/>
    <w:rsid w:val="00194C42"/>
    <w:rsid w:val="002D023B"/>
    <w:rsid w:val="00392350"/>
    <w:rsid w:val="00573446"/>
    <w:rsid w:val="005957D1"/>
    <w:rsid w:val="005A1FA4"/>
    <w:rsid w:val="006634B6"/>
    <w:rsid w:val="008210AD"/>
    <w:rsid w:val="008332F2"/>
    <w:rsid w:val="00845540"/>
    <w:rsid w:val="008A55FE"/>
    <w:rsid w:val="00A4624A"/>
    <w:rsid w:val="00AB5478"/>
    <w:rsid w:val="00AC524C"/>
    <w:rsid w:val="00AD2795"/>
    <w:rsid w:val="00AD673C"/>
    <w:rsid w:val="00BA067D"/>
    <w:rsid w:val="00BA6BC6"/>
    <w:rsid w:val="00C554F0"/>
    <w:rsid w:val="00CE7871"/>
    <w:rsid w:val="00CF72D8"/>
    <w:rsid w:val="00D07C24"/>
    <w:rsid w:val="00D82E90"/>
    <w:rsid w:val="00DD5EB9"/>
    <w:rsid w:val="00E20735"/>
    <w:rsid w:val="00E74637"/>
    <w:rsid w:val="00EB246B"/>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2795"/>
    <w:rPr>
      <w:color w:val="auto"/>
      <w:bdr w:val="none" w:sz="0" w:space="0" w:color="auto"/>
      <w:shd w:val="clear" w:color="auto" w:fill="FFFF00"/>
    </w:rPr>
  </w:style>
  <w:style w:type="paragraph" w:customStyle="1" w:styleId="63FDE0C5F80443AD85938C4BEAA6AF40">
    <w:name w:val="63FDE0C5F80443AD85938C4BEAA6AF40"/>
    <w:rsid w:val="00AD279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etadata xmlns="http://www.objective.com/ecm/document/metadata/E082C855B2CC4CE58E7448F960A4E632" version="1.0.0">
  <systemFields>
    <field name="Objective-Id">
      <value order="0">A2846765</value>
    </field>
    <field name="Objective-Title">
      <value order="0">Document No. 01 - Invitation to offer covering letter</value>
    </field>
    <field name="Objective-Description">
      <value order="0"/>
    </field>
    <field name="Objective-CreationStamp">
      <value order="0">2025-07-09T16:37:08Z</value>
    </field>
    <field name="Objective-IsApproved">
      <value order="0">false</value>
    </field>
    <field name="Objective-IsPublished">
      <value order="0">false</value>
    </field>
    <field name="Objective-DatePublished">
      <value order="0"/>
    </field>
    <field name="Objective-ModificationStamp">
      <value order="0">2025-08-21T13:39:04Z</value>
    </field>
    <field name="Objective-Owner">
      <value order="0">Noonan, Katie</value>
    </field>
    <field name="Objective-Path">
      <value order="0">Global Folder:26 CMU Virtual Procedures Manual:Templates:Master tender documentation set, instructions and procedures:*ITO DOCUMENTS - NHS England</value>
    </field>
    <field name="Objective-Parent">
      <value order="0">*ITO DOCUMENTS - NHS England</value>
    </field>
    <field name="Objective-State">
      <value order="0">Being Edited</value>
    </field>
    <field name="Objective-VersionId">
      <value order="0">vA4400743</value>
    </field>
    <field name="Objective-Version">
      <value order="0">4.1</value>
    </field>
    <field name="Objective-VersionNumber">
      <value order="0">5</value>
    </field>
    <field name="Objective-VersionComment">
      <value order="0"/>
    </field>
    <field name="Objective-FileNumber">
      <value order="0">qA17062</value>
    </field>
    <field name="Objective-Classification">
      <value order="0"/>
    </field>
    <field name="Objective-Caveats">
      <value order="0"/>
    </field>
  </systemFields>
  <catalogues/>
</metadata>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customXml/itemProps2.xml><?xml version="1.0" encoding="utf-8"?>
<ds:datastoreItem xmlns:ds="http://schemas.openxmlformats.org/officeDocument/2006/customXml" ds:itemID="{3927DBCA-8C7D-41F1-8F87-A94EB495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4.xml><?xml version="1.0" encoding="utf-8"?>
<ds:datastoreItem xmlns:ds="http://schemas.openxmlformats.org/officeDocument/2006/customXml" ds:itemID="{6039DA9E-B4A4-4C8F-A925-E2A36667E1C7}">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5.xml><?xml version="1.0" encoding="utf-8"?>
<ds:datastoreItem xmlns:ds="http://schemas.openxmlformats.org/officeDocument/2006/customXml" ds:itemID="{3A3B3A5F-6A35-4046-A5E4-9C46046C8229}">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1117</Words>
  <Characters>8672</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FORD, David (NHS ENGLAND)</cp:lastModifiedBy>
  <cp:revision>20</cp:revision>
  <cp:lastPrinted>2017-04-19T14:10:00Z</cp:lastPrinted>
  <dcterms:created xsi:type="dcterms:W3CDTF">2026-01-22T14:56:00Z</dcterms:created>
  <dcterms:modified xsi:type="dcterms:W3CDTF">2026-01-30T09:31:00Z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A2846765</vt:lpwstr>
  </property>
  <property fmtid="{D5CDD505-2E9C-101B-9397-08002B2CF9AE}" pid="4" name="Objective-Title">
    <vt:lpwstr>Document No. 01 - Invitation to offer covering letter</vt:lpwstr>
  </property>
  <property fmtid="{D5CDD505-2E9C-101B-9397-08002B2CF9AE}" pid="5" name="Objective-Comment">
    <vt:lpwstr/>
  </property>
  <property fmtid="{D5CDD505-2E9C-101B-9397-08002B2CF9AE}" pid="6" name="Objective-CreationStamp">
    <vt:filetime>2025-07-09T16:37:08Z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2025-08-21T13:39:04Z</vt:filetime>
  </property>
  <property fmtid="{D5CDD505-2E9C-101B-9397-08002B2CF9AE}" pid="11" name="Objective-Owner">
    <vt:lpwstr>Noonan, Katie</vt:lpwstr>
  </property>
  <property fmtid="{D5CDD505-2E9C-101B-9397-08002B2CF9AE}" pid="12" name="Objective-Path">
    <vt:lpwstr>Global Folder:26 CMU Virtual Procedures Manual:Templates:Master tender documentation set, instructions and procedures:*ITO DOCUMENTS - NHS England</vt:lpwstr>
  </property>
  <property fmtid="{D5CDD505-2E9C-101B-9397-08002B2CF9AE}" pid="13" name="Objective-Parent">
    <vt:lpwstr>*ITO DOCUMENTS - NHS England</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qA17062</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vA4400743</vt:lpwstr>
  </property>
  <property fmtid="{D5CDD505-2E9C-101B-9397-08002B2CF9AE}" pid="23" name="ContentTypeId">
    <vt:lpwstr>0x0101006917744DF43A2E42A2A33C046558C178</vt:lpwstr>
  </property>
  <property fmtid="{D5CDD505-2E9C-101B-9397-08002B2CF9AE}" pid="24" name="MediaServiceImageTags">
    <vt:lpwstr/>
  </property>
</Properties>
</file>